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6F102" w14:textId="77777777" w:rsidR="00CF3198" w:rsidRDefault="00CF3198"/>
    <w:p w14:paraId="7A78A939" w14:textId="77777777" w:rsidR="008D4E9B" w:rsidRDefault="008D4E9B"/>
    <w:p w14:paraId="0200E533" w14:textId="77777777" w:rsidR="008D4E9B" w:rsidRDefault="008D4E9B"/>
    <w:p w14:paraId="776581CF" w14:textId="77777777" w:rsidR="008D4E9B" w:rsidRDefault="008D4E9B"/>
    <w:p w14:paraId="0C31C975" w14:textId="77777777" w:rsidR="008D4E9B" w:rsidRDefault="008D4E9B" w:rsidP="008D4E9B">
      <w:pPr>
        <w:jc w:val="center"/>
      </w:pPr>
    </w:p>
    <w:p w14:paraId="6D0A3D3B" w14:textId="77777777" w:rsidR="008D4E9B" w:rsidRDefault="000214D6" w:rsidP="008D4E9B">
      <w:pPr>
        <w:spacing w:line="480" w:lineRule="auto"/>
        <w:jc w:val="center"/>
        <w:rPr>
          <w:rFonts w:ascii="Times New Roman" w:hAnsi="Times New Roman" w:cs="Times New Roman"/>
          <w:sz w:val="24"/>
          <w:szCs w:val="24"/>
        </w:rPr>
      </w:pPr>
      <w:r w:rsidRPr="008D4E9B">
        <w:rPr>
          <w:rFonts w:ascii="Times New Roman" w:hAnsi="Times New Roman" w:cs="Times New Roman"/>
          <w:sz w:val="24"/>
          <w:szCs w:val="24"/>
        </w:rPr>
        <w:t>Traumatic Brain Injury Recovery</w:t>
      </w:r>
    </w:p>
    <w:p w14:paraId="3CDBF552" w14:textId="77777777" w:rsidR="008D4E9B" w:rsidRDefault="000214D6"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D5F326A" w14:textId="77777777" w:rsidR="008D4E9B" w:rsidRDefault="000214D6"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81DEE5E" w14:textId="77777777" w:rsidR="008D4E9B" w:rsidRDefault="000214D6" w:rsidP="008D4E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F4E482B" w14:textId="77777777" w:rsidR="008D4E9B" w:rsidRDefault="000214D6">
      <w:pPr>
        <w:rPr>
          <w:rFonts w:ascii="Times New Roman" w:hAnsi="Times New Roman" w:cs="Times New Roman"/>
          <w:sz w:val="24"/>
          <w:szCs w:val="24"/>
        </w:rPr>
      </w:pPr>
      <w:r>
        <w:rPr>
          <w:rFonts w:ascii="Times New Roman" w:hAnsi="Times New Roman" w:cs="Times New Roman"/>
          <w:sz w:val="24"/>
          <w:szCs w:val="24"/>
        </w:rPr>
        <w:br w:type="page"/>
      </w:r>
    </w:p>
    <w:p w14:paraId="1933600E" w14:textId="77777777" w:rsidR="008D4E9B" w:rsidRDefault="000214D6" w:rsidP="008D4E9B">
      <w:pPr>
        <w:spacing w:line="480" w:lineRule="auto"/>
        <w:jc w:val="center"/>
        <w:rPr>
          <w:rFonts w:ascii="Times New Roman" w:hAnsi="Times New Roman" w:cs="Times New Roman"/>
          <w:sz w:val="24"/>
          <w:szCs w:val="24"/>
        </w:rPr>
      </w:pPr>
      <w:r w:rsidRPr="00A9381E">
        <w:rPr>
          <w:rFonts w:ascii="Times New Roman" w:hAnsi="Times New Roman" w:cs="Times New Roman"/>
          <w:sz w:val="24"/>
          <w:szCs w:val="24"/>
        </w:rPr>
        <w:lastRenderedPageBreak/>
        <w:t>Traumatic Brain Injury Recovery</w:t>
      </w:r>
    </w:p>
    <w:p w14:paraId="32BB5E4B" w14:textId="19401F71" w:rsidR="004340B0" w:rsidRDefault="00D17824" w:rsidP="00F5009B">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appropriate rehabilitation </w:t>
      </w:r>
      <w:r w:rsidR="005E363B">
        <w:rPr>
          <w:rFonts w:ascii="Times New Roman" w:hAnsi="Times New Roman" w:cs="Times New Roman"/>
          <w:sz w:val="24"/>
          <w:szCs w:val="24"/>
        </w:rPr>
        <w:t xml:space="preserve">program hence incorporates </w:t>
      </w:r>
      <w:r w:rsidR="00ED1542">
        <w:rPr>
          <w:rFonts w:ascii="Times New Roman" w:hAnsi="Times New Roman" w:cs="Times New Roman"/>
          <w:sz w:val="24"/>
          <w:szCs w:val="24"/>
        </w:rPr>
        <w:t>several treatments including physical therapy and medici</w:t>
      </w:r>
      <w:r w:rsidR="007E516B">
        <w:rPr>
          <w:rFonts w:ascii="Times New Roman" w:hAnsi="Times New Roman" w:cs="Times New Roman"/>
          <w:sz w:val="24"/>
          <w:szCs w:val="24"/>
        </w:rPr>
        <w:t xml:space="preserve">ne, speech and language therapy and social support. </w:t>
      </w:r>
      <w:bookmarkStart w:id="0" w:name="_GoBack"/>
      <w:bookmarkEnd w:id="0"/>
      <w:r w:rsidR="000214D6">
        <w:rPr>
          <w:rFonts w:ascii="Times New Roman" w:hAnsi="Times New Roman" w:cs="Times New Roman"/>
          <w:sz w:val="24"/>
          <w:szCs w:val="24"/>
        </w:rPr>
        <w:t>Physical therapy in this rehabilitation program will help Charlotte</w:t>
      </w:r>
      <w:r w:rsidR="008C5EEE">
        <w:rPr>
          <w:rFonts w:ascii="Times New Roman" w:hAnsi="Times New Roman" w:cs="Times New Roman"/>
          <w:sz w:val="24"/>
          <w:szCs w:val="24"/>
        </w:rPr>
        <w:t xml:space="preserve">’s brain to increase the production of hormones responsible for the regeneration of </w:t>
      </w:r>
      <w:r w:rsidR="00F84AA6">
        <w:rPr>
          <w:rFonts w:ascii="Times New Roman" w:hAnsi="Times New Roman" w:cs="Times New Roman"/>
          <w:sz w:val="24"/>
          <w:szCs w:val="24"/>
        </w:rPr>
        <w:t xml:space="preserve">muscles on her left side. Particularly, this therapy helps in improving coordination, stability, and balance. Charlotte's walking difficulty is occasioned by the inability for her brain to fully coordinate her movements. </w:t>
      </w:r>
      <w:r w:rsidR="007376A6">
        <w:rPr>
          <w:rFonts w:ascii="Times New Roman" w:hAnsi="Times New Roman" w:cs="Times New Roman"/>
          <w:sz w:val="24"/>
          <w:szCs w:val="24"/>
        </w:rPr>
        <w:t xml:space="preserve">Besides, it will improve her alertness and attention thus reducing </w:t>
      </w:r>
      <w:r w:rsidR="000214D6">
        <w:rPr>
          <w:rFonts w:ascii="Times New Roman" w:hAnsi="Times New Roman" w:cs="Times New Roman"/>
          <w:sz w:val="24"/>
          <w:szCs w:val="24"/>
        </w:rPr>
        <w:t>memory lapse.</w:t>
      </w:r>
      <w:r w:rsidR="0009534E">
        <w:rPr>
          <w:rFonts w:ascii="Times New Roman" w:hAnsi="Times New Roman" w:cs="Times New Roman"/>
          <w:sz w:val="24"/>
          <w:szCs w:val="24"/>
        </w:rPr>
        <w:t xml:space="preserve"> </w:t>
      </w:r>
      <w:r w:rsidR="000214D6">
        <w:rPr>
          <w:rFonts w:ascii="Times New Roman" w:hAnsi="Times New Roman" w:cs="Times New Roman"/>
          <w:sz w:val="24"/>
          <w:szCs w:val="24"/>
        </w:rPr>
        <w:t>Speech and language pathologist (SLP)</w:t>
      </w:r>
      <w:r w:rsidR="006B5B5E">
        <w:rPr>
          <w:rFonts w:ascii="Times New Roman" w:hAnsi="Times New Roman" w:cs="Times New Roman"/>
          <w:sz w:val="24"/>
          <w:szCs w:val="24"/>
        </w:rPr>
        <w:t xml:space="preserve"> help the victim improve their skills speech processing speed</w:t>
      </w:r>
      <w:sdt>
        <w:sdtPr>
          <w:rPr>
            <w:rFonts w:ascii="Times New Roman" w:hAnsi="Times New Roman" w:cs="Times New Roman"/>
            <w:sz w:val="24"/>
            <w:szCs w:val="24"/>
          </w:rPr>
          <w:id w:val="1926067144"/>
          <w:citation/>
        </w:sdtPr>
        <w:sdtEndPr/>
        <w:sdtContent>
          <w:r w:rsidR="006B5B5E">
            <w:rPr>
              <w:rFonts w:ascii="Times New Roman" w:hAnsi="Times New Roman" w:cs="Times New Roman"/>
              <w:sz w:val="24"/>
              <w:szCs w:val="24"/>
            </w:rPr>
            <w:fldChar w:fldCharType="begin"/>
          </w:r>
          <w:r w:rsidR="007A7DC5">
            <w:rPr>
              <w:rFonts w:ascii="Times New Roman" w:hAnsi="Times New Roman" w:cs="Times New Roman"/>
              <w:sz w:val="24"/>
              <w:szCs w:val="24"/>
            </w:rPr>
            <w:instrText xml:space="preserve">CITATION Tra18 \l 1033 </w:instrText>
          </w:r>
          <w:r w:rsidR="006B5B5E">
            <w:rPr>
              <w:rFonts w:ascii="Times New Roman" w:hAnsi="Times New Roman" w:cs="Times New Roman"/>
              <w:sz w:val="24"/>
              <w:szCs w:val="24"/>
            </w:rPr>
            <w:fldChar w:fldCharType="separate"/>
          </w:r>
          <w:r w:rsidR="007A7DC5">
            <w:rPr>
              <w:rFonts w:ascii="Times New Roman" w:hAnsi="Times New Roman" w:cs="Times New Roman"/>
              <w:noProof/>
              <w:sz w:val="24"/>
              <w:szCs w:val="24"/>
            </w:rPr>
            <w:t xml:space="preserve"> </w:t>
          </w:r>
          <w:r w:rsidR="007A7DC5" w:rsidRPr="007A7DC5">
            <w:rPr>
              <w:rFonts w:ascii="Times New Roman" w:hAnsi="Times New Roman" w:cs="Times New Roman"/>
              <w:noProof/>
              <w:sz w:val="24"/>
              <w:szCs w:val="24"/>
            </w:rPr>
            <w:t>(ASHA, 2018)</w:t>
          </w:r>
          <w:r w:rsidR="006B5B5E">
            <w:rPr>
              <w:rFonts w:ascii="Times New Roman" w:hAnsi="Times New Roman" w:cs="Times New Roman"/>
              <w:sz w:val="24"/>
              <w:szCs w:val="24"/>
            </w:rPr>
            <w:fldChar w:fldCharType="end"/>
          </w:r>
        </w:sdtContent>
      </w:sdt>
      <w:r w:rsidR="006B5B5E">
        <w:rPr>
          <w:rFonts w:ascii="Times New Roman" w:hAnsi="Times New Roman" w:cs="Times New Roman"/>
          <w:sz w:val="24"/>
          <w:szCs w:val="24"/>
        </w:rPr>
        <w:t>.</w:t>
      </w:r>
      <w:r w:rsidR="00097EB2">
        <w:rPr>
          <w:rFonts w:ascii="Times New Roman" w:hAnsi="Times New Roman" w:cs="Times New Roman"/>
          <w:sz w:val="24"/>
          <w:szCs w:val="24"/>
        </w:rPr>
        <w:t xml:space="preserve"> T</w:t>
      </w:r>
      <w:r w:rsidR="000214D6">
        <w:rPr>
          <w:rFonts w:ascii="Times New Roman" w:hAnsi="Times New Roman" w:cs="Times New Roman"/>
          <w:sz w:val="24"/>
          <w:szCs w:val="24"/>
        </w:rPr>
        <w:t>he speech pathologist will conduct an</w:t>
      </w:r>
      <w:r w:rsidR="000214D6">
        <w:rPr>
          <w:rFonts w:ascii="Times New Roman" w:hAnsi="Times New Roman" w:cs="Times New Roman"/>
          <w:sz w:val="24"/>
          <w:szCs w:val="24"/>
        </w:rPr>
        <w:t xml:space="preserve"> evaluation to d</w:t>
      </w:r>
      <w:r w:rsidR="00766B2A">
        <w:rPr>
          <w:rFonts w:ascii="Times New Roman" w:hAnsi="Times New Roman" w:cs="Times New Roman"/>
          <w:sz w:val="24"/>
          <w:szCs w:val="24"/>
        </w:rPr>
        <w:t xml:space="preserve">etermine her needs and areas that require improvement. The Speech therapy will primarily focus on </w:t>
      </w:r>
      <w:r w:rsidR="00544860">
        <w:rPr>
          <w:rFonts w:ascii="Times New Roman" w:hAnsi="Times New Roman" w:cs="Times New Roman"/>
          <w:sz w:val="24"/>
          <w:szCs w:val="24"/>
        </w:rPr>
        <w:t xml:space="preserve">helping her </w:t>
      </w:r>
      <w:r w:rsidR="00FB64DA">
        <w:rPr>
          <w:rFonts w:ascii="Times New Roman" w:hAnsi="Times New Roman" w:cs="Times New Roman"/>
          <w:sz w:val="24"/>
          <w:szCs w:val="24"/>
        </w:rPr>
        <w:t xml:space="preserve">concentrate on daily activities hence improve her vocabulary.  Moreover, it will adopt methods that help Charlotte improve her memory by using calendars and memory books to facilitate the process. </w:t>
      </w:r>
      <w:r w:rsidR="00DF3C24">
        <w:rPr>
          <w:rFonts w:ascii="Times New Roman" w:hAnsi="Times New Roman" w:cs="Times New Roman"/>
          <w:sz w:val="24"/>
          <w:szCs w:val="24"/>
        </w:rPr>
        <w:t xml:space="preserve">Social support is also critical in the rehabilitation program. </w:t>
      </w:r>
      <w:r w:rsidR="000214D6">
        <w:rPr>
          <w:rFonts w:ascii="Times New Roman" w:hAnsi="Times New Roman" w:cs="Times New Roman"/>
          <w:sz w:val="24"/>
          <w:szCs w:val="24"/>
        </w:rPr>
        <w:t>Self-pity always creeps in as one finds out they cannot carry out some activities without assistance.</w:t>
      </w:r>
      <w:r w:rsidR="00967CBD">
        <w:rPr>
          <w:rFonts w:ascii="Times New Roman" w:hAnsi="Times New Roman" w:cs="Times New Roman"/>
          <w:sz w:val="24"/>
          <w:szCs w:val="24"/>
        </w:rPr>
        <w:t xml:space="preserve"> </w:t>
      </w:r>
      <w:r w:rsidR="00DF3C24">
        <w:rPr>
          <w:rFonts w:ascii="Times New Roman" w:hAnsi="Times New Roman" w:cs="Times New Roman"/>
          <w:sz w:val="24"/>
          <w:szCs w:val="24"/>
        </w:rPr>
        <w:t xml:space="preserve"> </w:t>
      </w:r>
      <w:r w:rsidR="000214D6">
        <w:rPr>
          <w:rFonts w:ascii="Times New Roman" w:hAnsi="Times New Roman" w:cs="Times New Roman"/>
          <w:sz w:val="24"/>
          <w:szCs w:val="24"/>
        </w:rPr>
        <w:t xml:space="preserve">A </w:t>
      </w:r>
      <w:r w:rsidR="000214D6">
        <w:rPr>
          <w:rFonts w:ascii="Times New Roman" w:hAnsi="Times New Roman" w:cs="Times New Roman"/>
          <w:sz w:val="24"/>
          <w:szCs w:val="24"/>
        </w:rPr>
        <w:t xml:space="preserve">strong social support reduces psychological conditions like </w:t>
      </w:r>
      <w:r w:rsidR="00934C37">
        <w:rPr>
          <w:rFonts w:ascii="Times New Roman" w:hAnsi="Times New Roman" w:cs="Times New Roman"/>
          <w:sz w:val="24"/>
          <w:szCs w:val="24"/>
        </w:rPr>
        <w:t xml:space="preserve">depression and anxiety hence helping in the memory </w:t>
      </w:r>
      <w:r w:rsidR="00BB7774">
        <w:rPr>
          <w:rFonts w:ascii="Times New Roman" w:hAnsi="Times New Roman" w:cs="Times New Roman"/>
          <w:sz w:val="24"/>
          <w:szCs w:val="24"/>
        </w:rPr>
        <w:t>recovery.</w:t>
      </w:r>
      <w:r w:rsidR="009C0857">
        <w:rPr>
          <w:rFonts w:ascii="Times New Roman" w:hAnsi="Times New Roman" w:cs="Times New Roman"/>
          <w:sz w:val="24"/>
          <w:szCs w:val="24"/>
        </w:rPr>
        <w:t xml:space="preserve"> Introducing supportive relations during the rehabilitation process always help in improving life satisfaction and peace of mind to the patient and minimize negative psychological effects</w:t>
      </w:r>
      <w:sdt>
        <w:sdtPr>
          <w:rPr>
            <w:rFonts w:ascii="Times New Roman" w:hAnsi="Times New Roman" w:cs="Times New Roman"/>
            <w:sz w:val="24"/>
            <w:szCs w:val="24"/>
          </w:rPr>
          <w:id w:val="737902967"/>
          <w:citation/>
        </w:sdtPr>
        <w:sdtEndPr/>
        <w:sdtContent>
          <w:r w:rsidR="009C0857">
            <w:rPr>
              <w:rFonts w:ascii="Times New Roman" w:hAnsi="Times New Roman" w:cs="Times New Roman"/>
              <w:sz w:val="24"/>
              <w:szCs w:val="24"/>
            </w:rPr>
            <w:fldChar w:fldCharType="begin"/>
          </w:r>
          <w:r w:rsidR="009C0857">
            <w:rPr>
              <w:rFonts w:ascii="Times New Roman" w:hAnsi="Times New Roman" w:cs="Times New Roman"/>
              <w:sz w:val="24"/>
              <w:szCs w:val="24"/>
            </w:rPr>
            <w:instrText xml:space="preserve"> CITATION Per16 \l 1033 </w:instrText>
          </w:r>
          <w:r w:rsidR="009C0857">
            <w:rPr>
              <w:rFonts w:ascii="Times New Roman" w:hAnsi="Times New Roman" w:cs="Times New Roman"/>
              <w:sz w:val="24"/>
              <w:szCs w:val="24"/>
            </w:rPr>
            <w:fldChar w:fldCharType="separate"/>
          </w:r>
          <w:r w:rsidR="009C0857">
            <w:rPr>
              <w:rFonts w:ascii="Times New Roman" w:hAnsi="Times New Roman" w:cs="Times New Roman"/>
              <w:noProof/>
              <w:sz w:val="24"/>
              <w:szCs w:val="24"/>
            </w:rPr>
            <w:t xml:space="preserve"> </w:t>
          </w:r>
          <w:r w:rsidR="009C0857" w:rsidRPr="009C0857">
            <w:rPr>
              <w:rFonts w:ascii="Times New Roman" w:hAnsi="Times New Roman" w:cs="Times New Roman"/>
              <w:noProof/>
              <w:sz w:val="24"/>
              <w:szCs w:val="24"/>
            </w:rPr>
            <w:t>(Zeng, et al., 2016)</w:t>
          </w:r>
          <w:r w:rsidR="009C0857">
            <w:rPr>
              <w:rFonts w:ascii="Times New Roman" w:hAnsi="Times New Roman" w:cs="Times New Roman"/>
              <w:sz w:val="24"/>
              <w:szCs w:val="24"/>
            </w:rPr>
            <w:fldChar w:fldCharType="end"/>
          </w:r>
        </w:sdtContent>
      </w:sdt>
      <w:r w:rsidR="009C0857">
        <w:rPr>
          <w:rFonts w:ascii="Times New Roman" w:hAnsi="Times New Roman" w:cs="Times New Roman"/>
          <w:sz w:val="24"/>
          <w:szCs w:val="24"/>
        </w:rPr>
        <w:t>.</w:t>
      </w:r>
      <w:r w:rsidR="00123BD5">
        <w:rPr>
          <w:rFonts w:ascii="Times New Roman" w:hAnsi="Times New Roman" w:cs="Times New Roman"/>
          <w:sz w:val="24"/>
          <w:szCs w:val="24"/>
        </w:rPr>
        <w:t xml:space="preserve"> Studies have also indicated the existence of a strong link between TBI and mental health</w:t>
      </w:r>
      <w:r w:rsidR="003C2FBE">
        <w:rPr>
          <w:rFonts w:ascii="Times New Roman" w:hAnsi="Times New Roman" w:cs="Times New Roman"/>
          <w:sz w:val="24"/>
          <w:szCs w:val="24"/>
        </w:rPr>
        <w:t xml:space="preserve"> hence the need to address this aspect during the rehabilitation </w:t>
      </w:r>
      <w:sdt>
        <w:sdtPr>
          <w:rPr>
            <w:rFonts w:ascii="Times New Roman" w:hAnsi="Times New Roman" w:cs="Times New Roman"/>
            <w:sz w:val="24"/>
            <w:szCs w:val="24"/>
          </w:rPr>
          <w:id w:val="-791899322"/>
          <w:citation/>
        </w:sdtPr>
        <w:sdtEndPr/>
        <w:sdtContent>
          <w:r w:rsidR="00123BD5">
            <w:rPr>
              <w:rFonts w:ascii="Times New Roman" w:hAnsi="Times New Roman" w:cs="Times New Roman"/>
              <w:sz w:val="24"/>
              <w:szCs w:val="24"/>
            </w:rPr>
            <w:fldChar w:fldCharType="begin"/>
          </w:r>
          <w:r w:rsidR="00123BD5">
            <w:rPr>
              <w:rFonts w:ascii="Times New Roman" w:hAnsi="Times New Roman" w:cs="Times New Roman"/>
              <w:sz w:val="24"/>
              <w:szCs w:val="24"/>
            </w:rPr>
            <w:instrText xml:space="preserve"> CITATION Fak15 \l 1033 </w:instrText>
          </w:r>
          <w:r w:rsidR="00123BD5">
            <w:rPr>
              <w:rFonts w:ascii="Times New Roman" w:hAnsi="Times New Roman" w:cs="Times New Roman"/>
              <w:sz w:val="24"/>
              <w:szCs w:val="24"/>
            </w:rPr>
            <w:fldChar w:fldCharType="separate"/>
          </w:r>
          <w:r w:rsidR="00123BD5">
            <w:rPr>
              <w:rFonts w:ascii="Times New Roman" w:hAnsi="Times New Roman" w:cs="Times New Roman"/>
              <w:noProof/>
              <w:sz w:val="24"/>
              <w:szCs w:val="24"/>
            </w:rPr>
            <w:t xml:space="preserve"> </w:t>
          </w:r>
          <w:r w:rsidR="00123BD5" w:rsidRPr="00123BD5">
            <w:rPr>
              <w:rFonts w:ascii="Times New Roman" w:hAnsi="Times New Roman" w:cs="Times New Roman"/>
              <w:noProof/>
              <w:sz w:val="24"/>
              <w:szCs w:val="24"/>
            </w:rPr>
            <w:t>(Fakharian, Omidi, Shafiei, &amp; Nademi3, 2015)</w:t>
          </w:r>
          <w:r w:rsidR="00123BD5">
            <w:rPr>
              <w:rFonts w:ascii="Times New Roman" w:hAnsi="Times New Roman" w:cs="Times New Roman"/>
              <w:sz w:val="24"/>
              <w:szCs w:val="24"/>
            </w:rPr>
            <w:fldChar w:fldCharType="end"/>
          </w:r>
        </w:sdtContent>
      </w:sdt>
      <w:r w:rsidR="00123BD5">
        <w:rPr>
          <w:rFonts w:ascii="Times New Roman" w:hAnsi="Times New Roman" w:cs="Times New Roman"/>
          <w:sz w:val="24"/>
          <w:szCs w:val="24"/>
        </w:rPr>
        <w:t xml:space="preserve">. </w:t>
      </w:r>
    </w:p>
    <w:p w14:paraId="13900EAD" w14:textId="77777777" w:rsidR="00124FE3" w:rsidRDefault="00124FE3" w:rsidP="00F5009B">
      <w:pPr>
        <w:spacing w:line="480" w:lineRule="auto"/>
        <w:ind w:left="720" w:firstLine="720"/>
        <w:rPr>
          <w:rFonts w:ascii="Times New Roman" w:hAnsi="Times New Roman" w:cs="Times New Roman"/>
          <w:sz w:val="24"/>
          <w:szCs w:val="24"/>
        </w:rPr>
      </w:pPr>
    </w:p>
    <w:p w14:paraId="23660927" w14:textId="134618C0" w:rsidR="00124FE3" w:rsidRDefault="00124FE3" w:rsidP="00124FE3">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D0DD0A2" w14:textId="77777777" w:rsidR="00124FE3" w:rsidRDefault="00124FE3" w:rsidP="00124FE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ASHA. (2018). </w:t>
      </w:r>
      <w:r>
        <w:rPr>
          <w:i/>
          <w:iCs/>
          <w:noProof/>
        </w:rPr>
        <w:t>Traumatic Brain Injury (TBI)</w:t>
      </w:r>
      <w:r>
        <w:rPr>
          <w:noProof/>
        </w:rPr>
        <w:t>. Retrieved from American Speech-Lnaguage and Hearing Association: https://www.asha.org/public/speech/disorders/traumatic-brain-injury/</w:t>
      </w:r>
    </w:p>
    <w:p w14:paraId="7609CA17" w14:textId="77777777" w:rsidR="00124FE3" w:rsidRDefault="00124FE3" w:rsidP="00124FE3">
      <w:pPr>
        <w:pStyle w:val="Bibliography"/>
        <w:ind w:left="720" w:hanging="720"/>
        <w:rPr>
          <w:noProof/>
        </w:rPr>
      </w:pPr>
      <w:r>
        <w:rPr>
          <w:noProof/>
        </w:rPr>
        <w:t xml:space="preserve">Fakharian, E., Omidi, A., Shafiei, E., &amp; Nademi3, A. (2015). Mental Health Status of Patients With Mild Traumatic Brain Injury Admitted to Shahid Beheshti Hospital of Kashan, Iran. </w:t>
      </w:r>
      <w:r>
        <w:rPr>
          <w:i/>
          <w:iCs/>
          <w:noProof/>
        </w:rPr>
        <w:t>Archives of Trauma Research, 4(1)</w:t>
      </w:r>
      <w:r>
        <w:rPr>
          <w:noProof/>
        </w:rPr>
        <w:t>, e17629. doi:10.5812/atr.17629</w:t>
      </w:r>
    </w:p>
    <w:p w14:paraId="709ABC21" w14:textId="77777777" w:rsidR="00124FE3" w:rsidRDefault="00124FE3" w:rsidP="00124FE3">
      <w:pPr>
        <w:pStyle w:val="Bibliography"/>
        <w:ind w:left="720" w:hanging="720"/>
        <w:rPr>
          <w:noProof/>
        </w:rPr>
      </w:pPr>
      <w:r>
        <w:rPr>
          <w:noProof/>
        </w:rPr>
        <w:t xml:space="preserve">Zeng, E. q., Zeng, B. q., Tian, J. l., Du, B., Tian, X. b., &amp; Chen, H. (2016). Perceived Social Support and Its Impact on Mental Fatigue in Patients with Mild Traumatic Brain Injury. </w:t>
      </w:r>
      <w:r>
        <w:rPr>
          <w:i/>
          <w:iCs/>
          <w:noProof/>
        </w:rPr>
        <w:t>Balkan Medical Journal, 33(2)</w:t>
      </w:r>
      <w:r>
        <w:rPr>
          <w:noProof/>
        </w:rPr>
        <w:t>, 152-157. doi:10.5152/balkanmedj.2016.15701</w:t>
      </w:r>
    </w:p>
    <w:p w14:paraId="03302DDC" w14:textId="682F2978" w:rsidR="00124FE3" w:rsidRDefault="00124FE3" w:rsidP="00124FE3">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p>
    <w:p w14:paraId="1C79F5A9" w14:textId="77777777" w:rsidR="00124FE3" w:rsidRPr="004340B0" w:rsidRDefault="00124FE3" w:rsidP="00F5009B">
      <w:pPr>
        <w:spacing w:line="480" w:lineRule="auto"/>
        <w:ind w:left="720" w:firstLine="720"/>
        <w:rPr>
          <w:rFonts w:ascii="Times New Roman" w:hAnsi="Times New Roman" w:cs="Times New Roman"/>
          <w:sz w:val="24"/>
          <w:szCs w:val="24"/>
        </w:rPr>
      </w:pPr>
    </w:p>
    <w:p w14:paraId="3F2ED9CE" w14:textId="77777777" w:rsidR="006641BD" w:rsidRPr="00E367F5" w:rsidRDefault="006641BD" w:rsidP="00F5009B">
      <w:pPr>
        <w:spacing w:line="480" w:lineRule="auto"/>
        <w:ind w:left="720" w:firstLine="720"/>
        <w:rPr>
          <w:rFonts w:ascii="Times New Roman" w:hAnsi="Times New Roman" w:cs="Times New Roman"/>
          <w:sz w:val="24"/>
          <w:szCs w:val="24"/>
        </w:rPr>
      </w:pPr>
    </w:p>
    <w:p w14:paraId="036690FA" w14:textId="77777777" w:rsidR="00E367F5" w:rsidRPr="00AF13E7" w:rsidRDefault="00E367F5" w:rsidP="00F5009B">
      <w:pPr>
        <w:spacing w:line="480" w:lineRule="auto"/>
        <w:ind w:left="720" w:firstLine="720"/>
        <w:rPr>
          <w:rFonts w:ascii="Times New Roman" w:hAnsi="Times New Roman" w:cs="Times New Roman"/>
          <w:sz w:val="24"/>
          <w:szCs w:val="24"/>
        </w:rPr>
      </w:pPr>
    </w:p>
    <w:p w14:paraId="10D471D5" w14:textId="77777777" w:rsidR="00F5009B" w:rsidRPr="00F5009B" w:rsidRDefault="00F5009B" w:rsidP="00F5009B">
      <w:pPr>
        <w:spacing w:line="480" w:lineRule="auto"/>
        <w:ind w:left="720" w:firstLine="720"/>
        <w:rPr>
          <w:rFonts w:ascii="Times New Roman" w:hAnsi="Times New Roman" w:cs="Times New Roman"/>
          <w:sz w:val="24"/>
          <w:szCs w:val="24"/>
        </w:rPr>
      </w:pPr>
    </w:p>
    <w:p w14:paraId="411FB5E5" w14:textId="77777777" w:rsidR="00F5009B" w:rsidRDefault="00F5009B" w:rsidP="00F5009B">
      <w:pPr>
        <w:spacing w:line="480" w:lineRule="auto"/>
        <w:ind w:left="720" w:firstLine="720"/>
        <w:jc w:val="center"/>
        <w:rPr>
          <w:rFonts w:ascii="Times New Roman" w:hAnsi="Times New Roman" w:cs="Times New Roman"/>
          <w:sz w:val="24"/>
          <w:szCs w:val="24"/>
        </w:rPr>
      </w:pPr>
    </w:p>
    <w:p w14:paraId="7891F0E6" w14:textId="77777777" w:rsidR="004216B9" w:rsidRDefault="004216B9" w:rsidP="004666B6">
      <w:pPr>
        <w:spacing w:line="480" w:lineRule="auto"/>
        <w:ind w:left="720" w:firstLine="720"/>
        <w:rPr>
          <w:rFonts w:ascii="Times New Roman" w:hAnsi="Times New Roman" w:cs="Times New Roman"/>
          <w:sz w:val="24"/>
          <w:szCs w:val="24"/>
        </w:rPr>
      </w:pPr>
    </w:p>
    <w:p w14:paraId="11D3982D" w14:textId="77777777" w:rsidR="008D4E9B" w:rsidRPr="008D4E9B" w:rsidRDefault="008D4E9B" w:rsidP="008D4E9B">
      <w:pPr>
        <w:spacing w:line="480" w:lineRule="auto"/>
        <w:jc w:val="center"/>
        <w:rPr>
          <w:rFonts w:ascii="Times New Roman" w:hAnsi="Times New Roman" w:cs="Times New Roman"/>
          <w:sz w:val="24"/>
          <w:szCs w:val="24"/>
        </w:rPr>
      </w:pPr>
    </w:p>
    <w:sectPr w:rsidR="008D4E9B" w:rsidRPr="008D4E9B" w:rsidSect="008D4E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7B88E" w14:textId="77777777" w:rsidR="000214D6" w:rsidRDefault="000214D6">
      <w:pPr>
        <w:spacing w:after="0" w:line="240" w:lineRule="auto"/>
      </w:pPr>
      <w:r>
        <w:separator/>
      </w:r>
    </w:p>
  </w:endnote>
  <w:endnote w:type="continuationSeparator" w:id="0">
    <w:p w14:paraId="0F0E3EEF" w14:textId="77777777" w:rsidR="000214D6" w:rsidRDefault="00021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C8442" w14:textId="77777777" w:rsidR="000214D6" w:rsidRDefault="000214D6">
      <w:pPr>
        <w:spacing w:after="0" w:line="240" w:lineRule="auto"/>
      </w:pPr>
      <w:r>
        <w:separator/>
      </w:r>
    </w:p>
  </w:footnote>
  <w:footnote w:type="continuationSeparator" w:id="0">
    <w:p w14:paraId="29EE9C0E" w14:textId="77777777" w:rsidR="000214D6" w:rsidRDefault="00021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F174C" w14:textId="77777777" w:rsidR="008D4E9B" w:rsidRPr="008D4E9B" w:rsidRDefault="000214D6" w:rsidP="008D4E9B">
    <w:pPr>
      <w:pStyle w:val="Header"/>
      <w:rPr>
        <w:rFonts w:ascii="Times New Roman" w:hAnsi="Times New Roman" w:cs="Times New Roman"/>
        <w:sz w:val="24"/>
        <w:szCs w:val="24"/>
      </w:rPr>
    </w:pPr>
    <w:r>
      <w:rPr>
        <w:rFonts w:ascii="Times New Roman" w:hAnsi="Times New Roman" w:cs="Times New Roman"/>
        <w:sz w:val="24"/>
        <w:szCs w:val="24"/>
      </w:rPr>
      <w:t xml:space="preserve">Traumatic Brain Injury Recovery </w:t>
    </w:r>
    <w:r>
      <w:rPr>
        <w:rFonts w:ascii="Times New Roman" w:hAnsi="Times New Roman" w:cs="Times New Roman"/>
        <w:sz w:val="24"/>
        <w:szCs w:val="24"/>
      </w:rPr>
      <w:tab/>
    </w:r>
    <w:r>
      <w:rPr>
        <w:rFonts w:ascii="Times New Roman" w:hAnsi="Times New Roman" w:cs="Times New Roman"/>
        <w:sz w:val="24"/>
        <w:szCs w:val="24"/>
      </w:rPr>
      <w:tab/>
    </w:r>
    <w:r w:rsidRPr="008D4E9B">
      <w:rPr>
        <w:rFonts w:ascii="Times New Roman" w:hAnsi="Times New Roman" w:cs="Times New Roman"/>
        <w:sz w:val="24"/>
        <w:szCs w:val="24"/>
      </w:rPr>
      <w:fldChar w:fldCharType="begin"/>
    </w:r>
    <w:r w:rsidRPr="008D4E9B">
      <w:rPr>
        <w:rFonts w:ascii="Times New Roman" w:hAnsi="Times New Roman" w:cs="Times New Roman"/>
        <w:sz w:val="24"/>
        <w:szCs w:val="24"/>
      </w:rPr>
      <w:instrText xml:space="preserve"> PAGE   \* MERGEFORMAT </w:instrText>
    </w:r>
    <w:r w:rsidRPr="008D4E9B">
      <w:rPr>
        <w:rFonts w:ascii="Times New Roman" w:hAnsi="Times New Roman" w:cs="Times New Roman"/>
        <w:sz w:val="24"/>
        <w:szCs w:val="24"/>
      </w:rPr>
      <w:fldChar w:fldCharType="separate"/>
    </w:r>
    <w:r w:rsidR="007E516B">
      <w:rPr>
        <w:rFonts w:ascii="Times New Roman" w:hAnsi="Times New Roman" w:cs="Times New Roman"/>
        <w:noProof/>
        <w:sz w:val="24"/>
        <w:szCs w:val="24"/>
      </w:rPr>
      <w:t>2</w:t>
    </w:r>
    <w:r w:rsidRPr="008D4E9B">
      <w:rPr>
        <w:rFonts w:ascii="Times New Roman" w:hAnsi="Times New Roman" w:cs="Times New Roman"/>
        <w:noProof/>
        <w:sz w:val="24"/>
        <w:szCs w:val="24"/>
      </w:rPr>
      <w:fldChar w:fldCharType="end"/>
    </w:r>
  </w:p>
  <w:p w14:paraId="1DFD9561" w14:textId="77777777" w:rsidR="008D4E9B" w:rsidRDefault="008D4E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430A6" w14:textId="77777777" w:rsidR="008D4E9B" w:rsidRPr="008D4E9B" w:rsidRDefault="000214D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D4E9B">
      <w:rPr>
        <w:rFonts w:ascii="Times New Roman" w:hAnsi="Times New Roman" w:cs="Times New Roman"/>
        <w:sz w:val="24"/>
        <w:szCs w:val="24"/>
      </w:rPr>
      <w:t>Traumatic Brain Injury Recovery</w:t>
    </w:r>
    <w:r>
      <w:rPr>
        <w:rFonts w:ascii="Times New Roman" w:hAnsi="Times New Roman" w:cs="Times New Roman"/>
        <w:sz w:val="24"/>
        <w:szCs w:val="24"/>
      </w:rPr>
      <w:tab/>
    </w:r>
    <w:r w:rsidRPr="008D4E9B">
      <w:rPr>
        <w:rFonts w:ascii="Times New Roman" w:hAnsi="Times New Roman" w:cs="Times New Roman"/>
        <w:sz w:val="24"/>
        <w:szCs w:val="24"/>
      </w:rPr>
      <w:fldChar w:fldCharType="begin"/>
    </w:r>
    <w:r w:rsidRPr="008D4E9B">
      <w:rPr>
        <w:rFonts w:ascii="Times New Roman" w:hAnsi="Times New Roman" w:cs="Times New Roman"/>
        <w:sz w:val="24"/>
        <w:szCs w:val="24"/>
      </w:rPr>
      <w:instrText xml:space="preserve"> PAGE   \* MERGEFORMAT </w:instrText>
    </w:r>
    <w:r w:rsidRPr="008D4E9B">
      <w:rPr>
        <w:rFonts w:ascii="Times New Roman" w:hAnsi="Times New Roman" w:cs="Times New Roman"/>
        <w:sz w:val="24"/>
        <w:szCs w:val="24"/>
      </w:rPr>
      <w:fldChar w:fldCharType="separate"/>
    </w:r>
    <w:r w:rsidR="0009534E">
      <w:rPr>
        <w:rFonts w:ascii="Times New Roman" w:hAnsi="Times New Roman" w:cs="Times New Roman"/>
        <w:noProof/>
        <w:sz w:val="24"/>
        <w:szCs w:val="24"/>
      </w:rPr>
      <w:t>1</w:t>
    </w:r>
    <w:r w:rsidRPr="008D4E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E9B"/>
    <w:rsid w:val="000214D6"/>
    <w:rsid w:val="000369DD"/>
    <w:rsid w:val="0009534E"/>
    <w:rsid w:val="00097EB2"/>
    <w:rsid w:val="00123BD5"/>
    <w:rsid w:val="00124FE3"/>
    <w:rsid w:val="002226A2"/>
    <w:rsid w:val="002F53DD"/>
    <w:rsid w:val="00324927"/>
    <w:rsid w:val="00325D14"/>
    <w:rsid w:val="003C2FBE"/>
    <w:rsid w:val="003C4DF0"/>
    <w:rsid w:val="003F7465"/>
    <w:rsid w:val="004216B9"/>
    <w:rsid w:val="0043107D"/>
    <w:rsid w:val="004340B0"/>
    <w:rsid w:val="004666B6"/>
    <w:rsid w:val="004A5ACD"/>
    <w:rsid w:val="00544860"/>
    <w:rsid w:val="00566B7F"/>
    <w:rsid w:val="005A780C"/>
    <w:rsid w:val="005E363B"/>
    <w:rsid w:val="006641BD"/>
    <w:rsid w:val="006B5B5E"/>
    <w:rsid w:val="00715E25"/>
    <w:rsid w:val="00734A69"/>
    <w:rsid w:val="007376A6"/>
    <w:rsid w:val="0074749B"/>
    <w:rsid w:val="007572E3"/>
    <w:rsid w:val="00766B2A"/>
    <w:rsid w:val="00774312"/>
    <w:rsid w:val="007920FF"/>
    <w:rsid w:val="007977D4"/>
    <w:rsid w:val="007A7DC5"/>
    <w:rsid w:val="007B773D"/>
    <w:rsid w:val="007E516B"/>
    <w:rsid w:val="00822589"/>
    <w:rsid w:val="00852E62"/>
    <w:rsid w:val="008948BB"/>
    <w:rsid w:val="008B2278"/>
    <w:rsid w:val="008C5EEE"/>
    <w:rsid w:val="008D4E9B"/>
    <w:rsid w:val="008E0D2F"/>
    <w:rsid w:val="00934C37"/>
    <w:rsid w:val="00967CBD"/>
    <w:rsid w:val="009C0857"/>
    <w:rsid w:val="009F7402"/>
    <w:rsid w:val="00A312F8"/>
    <w:rsid w:val="00A9381E"/>
    <w:rsid w:val="00AF13E7"/>
    <w:rsid w:val="00B368E1"/>
    <w:rsid w:val="00B41D8A"/>
    <w:rsid w:val="00BB7774"/>
    <w:rsid w:val="00BF250D"/>
    <w:rsid w:val="00BF413C"/>
    <w:rsid w:val="00C42CC0"/>
    <w:rsid w:val="00C97A94"/>
    <w:rsid w:val="00CB24D1"/>
    <w:rsid w:val="00CB476B"/>
    <w:rsid w:val="00CF3198"/>
    <w:rsid w:val="00D17824"/>
    <w:rsid w:val="00DD0001"/>
    <w:rsid w:val="00DE041B"/>
    <w:rsid w:val="00DE6A4E"/>
    <w:rsid w:val="00DF3C24"/>
    <w:rsid w:val="00E02DC3"/>
    <w:rsid w:val="00E23526"/>
    <w:rsid w:val="00E367F5"/>
    <w:rsid w:val="00EC084D"/>
    <w:rsid w:val="00EC3298"/>
    <w:rsid w:val="00ED1542"/>
    <w:rsid w:val="00EE6F50"/>
    <w:rsid w:val="00F5009B"/>
    <w:rsid w:val="00F84AA6"/>
    <w:rsid w:val="00FB6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C96D-8380-45D2-8FD9-ABA36610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E9B"/>
  </w:style>
  <w:style w:type="paragraph" w:styleId="Footer">
    <w:name w:val="footer"/>
    <w:basedOn w:val="Normal"/>
    <w:link w:val="FooterChar"/>
    <w:uiPriority w:val="99"/>
    <w:unhideWhenUsed/>
    <w:rsid w:val="008D4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E9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3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26"/>
    <w:rPr>
      <w:rFonts w:ascii="Segoe UI" w:hAnsi="Segoe UI" w:cs="Segoe UI"/>
      <w:sz w:val="18"/>
      <w:szCs w:val="18"/>
    </w:rPr>
  </w:style>
  <w:style w:type="paragraph" w:styleId="Bibliography">
    <w:name w:val="Bibliography"/>
    <w:basedOn w:val="Normal"/>
    <w:next w:val="Normal"/>
    <w:uiPriority w:val="37"/>
    <w:unhideWhenUsed/>
    <w:rsid w:val="0012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74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Tra18</b:Tag>
    <b:SourceType>InternetSite</b:SourceType>
    <b:Guid>{E471A16E-A987-4F93-A82F-CE9BFB96FC7E}</b:Guid>
    <b:Title>Traumatic Brain Injury (TBI)</b:Title>
    <b:Year>2018</b:Year>
    <b:InternetSiteTitle>American Speech-Lnaguage and Hearing Association</b:InternetSiteTitle>
    <b:URL>https://www.asha.org/public/speech/disorders/traumatic-brain-injury/</b:URL>
    <b:Author>
      <b:Author>
        <b:Corporate>ASHA</b:Corporate>
      </b:Author>
    </b:Author>
    <b:RefOrder>1</b:RefOrder>
  </b:Source>
  <b:Source>
    <b:Tag>Per16</b:Tag>
    <b:SourceType>JournalArticle</b:SourceType>
    <b:Guid>{175CD226-17D1-43CA-8E65-08ECB1DD2C26}</b:Guid>
    <b:Title>Perceived Social Support and Its Impact on Mental Fatigue in Patients with Mild Traumatic Brain Injury</b:Title>
    <b:Year>2016</b:Year>
    <b:JournalName>Balkan Medical Journal, 33(2)</b:JournalName>
    <b:Pages>152-157</b:Pages>
    <b:YearAccessed>2018</b:YearAccessed>
    <b:MonthAccessed>October</b:MonthAccessed>
    <b:DayAccessed>2</b:DayAccessed>
    <b:DOI>10.5152/balkanmedj.2016.15701</b:DOI>
    <b:Author>
      <b:Author>
        <b:NameList>
          <b:Person>
            <b:Last>Zeng</b:Last>
            <b:First>En</b:First>
            <b:Middle>quan</b:Middle>
          </b:Person>
          <b:Person>
            <b:Last>Zeng</b:Last>
            <b:First>Ben</b:First>
            <b:Middle>qiang</b:Middle>
          </b:Person>
          <b:Person>
            <b:Last>Tian</b:Last>
            <b:First>Jing</b:First>
            <b:Middle>lun</b:Middle>
          </b:Person>
          <b:Person>
            <b:Last>Du</b:Last>
            <b:First>Bing</b:First>
          </b:Person>
          <b:Person>
            <b:Last>Tian</b:Last>
            <b:First>Xiao</b:First>
            <b:Middle>bing</b:Middle>
          </b:Person>
          <b:Person>
            <b:Last>Chen</b:Last>
            <b:First>Hong</b:First>
          </b:Person>
        </b:NameList>
      </b:Author>
    </b:Author>
    <b:RefOrder>2</b:RefOrder>
  </b:Source>
  <b:Source>
    <b:Tag>Fak15</b:Tag>
    <b:SourceType>JournalArticle</b:SourceType>
    <b:Guid>{5E816903-A792-4810-B3BF-59D00CD5C3F9}</b:Guid>
    <b:Author>
      <b:Author>
        <b:NameList>
          <b:Person>
            <b:Last>Fakharian</b:Last>
            <b:First>Esmaeil</b:First>
          </b:Person>
          <b:Person>
            <b:Last>Omidi</b:Last>
            <b:First>Abdollah</b:First>
          </b:Person>
          <b:Person>
            <b:Last>Shafiei</b:Last>
            <b:First>Elham</b:First>
          </b:Person>
          <b:Person>
            <b:Last>Nademi3</b:Last>
            <b:First>Arash</b:First>
          </b:Person>
        </b:NameList>
      </b:Author>
    </b:Author>
    <b:Title>Mental Health Status of Patients With Mild Traumatic Brain Injury Admitted to Shahid Beheshti Hospital of Kashan, Iran</b:Title>
    <b:JournalName>Archives of Trauma Research, 4(1)</b:JournalName>
    <b:Year>2015</b:Year>
    <b:Pages>e17629.</b:Pages>
    <b:YearAccessed>2018</b:YearAccessed>
    <b:MonthAccessed>October</b:MonthAccessed>
    <b:DayAccessed>2</b:DayAccessed>
    <b:DOI>10.5812/atr.17629</b:DOI>
    <b:RefOrder>3</b:RefOrder>
  </b:Source>
</b:Sources>
</file>

<file path=customXml/itemProps1.xml><?xml version="1.0" encoding="utf-8"?>
<ds:datastoreItem xmlns:ds="http://schemas.openxmlformats.org/officeDocument/2006/customXml" ds:itemID="{F3AA168B-C740-4007-9875-68457BFD9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64</cp:revision>
  <dcterms:created xsi:type="dcterms:W3CDTF">2018-10-02T07:11:00Z</dcterms:created>
  <dcterms:modified xsi:type="dcterms:W3CDTF">2018-10-02T14:24:00Z</dcterms:modified>
</cp:coreProperties>
</file>